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5F269" w14:textId="77777777" w:rsidR="00C27B03" w:rsidRPr="00C27B03" w:rsidRDefault="00C27B03" w:rsidP="00C27B03">
      <w:pPr>
        <w:rPr>
          <w:b/>
          <w:bCs/>
        </w:rPr>
      </w:pPr>
      <w:r w:rsidRPr="00C27B03">
        <w:rPr>
          <w:b/>
          <w:bCs/>
        </w:rPr>
        <w:t>VŠEOBECNÉ OBCHODNÉ PODMIENKY (VOP)</w:t>
      </w:r>
    </w:p>
    <w:p w14:paraId="01D17832" w14:textId="4109B5F8" w:rsidR="00C27B03" w:rsidRPr="00C27B03" w:rsidRDefault="00C27B03" w:rsidP="00C27B03">
      <w:r w:rsidRPr="00C27B03">
        <w:rPr>
          <w:b/>
          <w:bCs/>
        </w:rPr>
        <w:t>prevádzkovateľa školy varenia: S KONTO s.r.o.</w:t>
      </w:r>
    </w:p>
    <w:p w14:paraId="5BFCC5AB" w14:textId="77777777" w:rsidR="00C27B03" w:rsidRPr="00C27B03" w:rsidRDefault="00C27B03" w:rsidP="00C27B03">
      <w:pPr>
        <w:rPr>
          <w:b/>
          <w:bCs/>
        </w:rPr>
      </w:pPr>
      <w:r w:rsidRPr="00C27B03">
        <w:rPr>
          <w:b/>
          <w:bCs/>
        </w:rPr>
        <w:t>Článok I: Úvodné ustanovenia a definície</w:t>
      </w:r>
    </w:p>
    <w:p w14:paraId="0B38111C" w14:textId="43438F78" w:rsidR="00C27B03" w:rsidRPr="00C27B03" w:rsidRDefault="00C27B03" w:rsidP="00C27B03">
      <w:pPr>
        <w:numPr>
          <w:ilvl w:val="0"/>
          <w:numId w:val="1"/>
        </w:numPr>
      </w:pPr>
      <w:r w:rsidRPr="00C27B03">
        <w:rPr>
          <w:b/>
          <w:bCs/>
        </w:rPr>
        <w:t>Poskytovateľ:</w:t>
      </w:r>
      <w:r w:rsidRPr="00C27B03">
        <w:t xml:space="preserve"> S KONTO s.r.o., so sídlom: Partizánska cesta 83 974 01 Banská Bystrica, IČO: 46673792, DIČ: 2023535789,</w:t>
      </w:r>
      <w:r>
        <w:t xml:space="preserve"> IČ DPH: SK</w:t>
      </w:r>
      <w:r w:rsidRPr="00C27B03">
        <w:t>2023535789 zapísaný v</w:t>
      </w:r>
      <w:r>
        <w:t> </w:t>
      </w:r>
      <w:r w:rsidRPr="00C27B03">
        <w:t>Obchodn</w:t>
      </w:r>
      <w:r>
        <w:t xml:space="preserve">om </w:t>
      </w:r>
      <w:proofErr w:type="spellStart"/>
      <w:r w:rsidRPr="00C27B03">
        <w:t>register</w:t>
      </w:r>
      <w:r>
        <w:t>i</w:t>
      </w:r>
      <w:proofErr w:type="spellEnd"/>
      <w:r w:rsidRPr="00C27B03">
        <w:t xml:space="preserve"> Okresného súdu Banská Bystrica, oddiel: </w:t>
      </w:r>
      <w:proofErr w:type="spellStart"/>
      <w:r w:rsidRPr="00C27B03">
        <w:t>Sro</w:t>
      </w:r>
      <w:proofErr w:type="spellEnd"/>
      <w:r w:rsidRPr="00C27B03">
        <w:t>, vložka č. 22337/S, e-mail: bukovy@bistrolimone.sk, telefón:  (ďalej len „Organizátor“).</w:t>
      </w:r>
    </w:p>
    <w:p w14:paraId="00F51D71" w14:textId="77777777" w:rsidR="00C27B03" w:rsidRPr="00C27B03" w:rsidRDefault="00C27B03" w:rsidP="00C27B03">
      <w:pPr>
        <w:numPr>
          <w:ilvl w:val="0"/>
          <w:numId w:val="1"/>
        </w:numPr>
      </w:pPr>
      <w:r w:rsidRPr="00C27B03">
        <w:rPr>
          <w:b/>
          <w:bCs/>
        </w:rPr>
        <w:t>Klient:</w:t>
      </w:r>
      <w:r w:rsidRPr="00C27B03">
        <w:t xml:space="preserve"> Fyzická osoba (spotrebiteľ) alebo právnická osoba, ktorá si objednáva kurz varenia u Organizátora.</w:t>
      </w:r>
    </w:p>
    <w:p w14:paraId="5677295A" w14:textId="77777777" w:rsidR="00C27B03" w:rsidRPr="00C27B03" w:rsidRDefault="00C27B03" w:rsidP="00C27B03">
      <w:pPr>
        <w:numPr>
          <w:ilvl w:val="0"/>
          <w:numId w:val="1"/>
        </w:numPr>
      </w:pPr>
      <w:r w:rsidRPr="00C27B03">
        <w:rPr>
          <w:b/>
          <w:bCs/>
        </w:rPr>
        <w:t>Kurz:</w:t>
      </w:r>
      <w:r w:rsidRPr="00C27B03">
        <w:t xml:space="preserve"> Kurz varenia, workshop alebo iné gastronomické podujatie organizované Organizátorom.</w:t>
      </w:r>
    </w:p>
    <w:p w14:paraId="347A4F78" w14:textId="77777777" w:rsidR="00C27B03" w:rsidRPr="00C27B03" w:rsidRDefault="00C27B03" w:rsidP="00C27B03">
      <w:pPr>
        <w:rPr>
          <w:b/>
          <w:bCs/>
        </w:rPr>
      </w:pPr>
      <w:r w:rsidRPr="00C27B03">
        <w:rPr>
          <w:b/>
          <w:bCs/>
        </w:rPr>
        <w:t>Článok II: Objednávka a uzatvorenie zmluvy</w:t>
      </w:r>
    </w:p>
    <w:p w14:paraId="53477181" w14:textId="77777777" w:rsidR="00C27B03" w:rsidRPr="00C27B03" w:rsidRDefault="00C27B03" w:rsidP="00C27B03">
      <w:pPr>
        <w:numPr>
          <w:ilvl w:val="0"/>
          <w:numId w:val="2"/>
        </w:numPr>
      </w:pPr>
      <w:r w:rsidRPr="00C27B03">
        <w:t xml:space="preserve">Klient si objednáva Kurz prostredníctvom online formulára na webovej stránke </w:t>
      </w:r>
      <w:r w:rsidRPr="00C27B03">
        <w:rPr>
          <w:highlight w:val="yellow"/>
        </w:rPr>
        <w:t>[Doplňte webovú adresu].</w:t>
      </w:r>
    </w:p>
    <w:p w14:paraId="76DA4391" w14:textId="415ADD06" w:rsidR="00C27B03" w:rsidRPr="002C554D" w:rsidRDefault="00C27B03" w:rsidP="00C27B03">
      <w:pPr>
        <w:numPr>
          <w:ilvl w:val="0"/>
          <w:numId w:val="2"/>
        </w:numPr>
      </w:pPr>
      <w:r w:rsidRPr="002C554D">
        <w:t xml:space="preserve">Zmluvný vzťah vzniká v momente, keď Organizátor písomne (e-mailom) potvrdí záväznú objednávku Klienta a Klient uhradí </w:t>
      </w:r>
      <w:r w:rsidR="002C554D" w:rsidRPr="002C554D">
        <w:t xml:space="preserve"> zálohu</w:t>
      </w:r>
      <w:r w:rsidRPr="002C554D">
        <w:t xml:space="preserve"> Kurzu.</w:t>
      </w:r>
    </w:p>
    <w:p w14:paraId="2E5F0C7C" w14:textId="77777777" w:rsidR="00C27B03" w:rsidRPr="00C27B03" w:rsidRDefault="00C27B03" w:rsidP="00C27B03">
      <w:pPr>
        <w:rPr>
          <w:b/>
          <w:bCs/>
        </w:rPr>
      </w:pPr>
      <w:r w:rsidRPr="00C27B03">
        <w:rPr>
          <w:b/>
          <w:bCs/>
        </w:rPr>
        <w:t>Článok III: Cena a platobné podmienky</w:t>
      </w:r>
    </w:p>
    <w:p w14:paraId="0F6EBFCD" w14:textId="77777777" w:rsidR="00C27B03" w:rsidRPr="00C27B03" w:rsidRDefault="00C27B03" w:rsidP="00C27B03">
      <w:pPr>
        <w:numPr>
          <w:ilvl w:val="0"/>
          <w:numId w:val="3"/>
        </w:numPr>
      </w:pPr>
      <w:r w:rsidRPr="00C27B03">
        <w:rPr>
          <w:b/>
          <w:bCs/>
        </w:rPr>
        <w:t>Cena kurzu:</w:t>
      </w:r>
      <w:r w:rsidRPr="00C27B03">
        <w:t xml:space="preserve"> Je uvedená pri každom kurze na webovej stránke a zahŕňa prácu lektora, suroviny, zapožičanie záster a kuchynského náradia, nealko nápoje a recepty.</w:t>
      </w:r>
    </w:p>
    <w:p w14:paraId="4D433849" w14:textId="77777777" w:rsidR="00C27B03" w:rsidRPr="00C27B03" w:rsidRDefault="00C27B03" w:rsidP="00C27B03">
      <w:pPr>
        <w:numPr>
          <w:ilvl w:val="0"/>
          <w:numId w:val="3"/>
        </w:numPr>
      </w:pPr>
      <w:r w:rsidRPr="00C27B03">
        <w:rPr>
          <w:b/>
          <w:bCs/>
        </w:rPr>
        <w:t>Forma úhrady:</w:t>
      </w:r>
      <w:r w:rsidRPr="00C27B03">
        <w:t xml:space="preserve"> Platobná brána, prevod na bankový účet alebo darčekový poukaz.</w:t>
      </w:r>
    </w:p>
    <w:p w14:paraId="26D32C07" w14:textId="77777777" w:rsidR="00C27B03" w:rsidRPr="00C27B03" w:rsidRDefault="00C27B03" w:rsidP="00C27B03">
      <w:pPr>
        <w:rPr>
          <w:b/>
          <w:bCs/>
        </w:rPr>
      </w:pPr>
      <w:r w:rsidRPr="00C27B03">
        <w:rPr>
          <w:b/>
          <w:bCs/>
        </w:rPr>
        <w:t>Článok IV: Osobitné pravidlá pre Darčekové poukazy</w:t>
      </w:r>
    </w:p>
    <w:p w14:paraId="0E4CC46A" w14:textId="2C7BE663" w:rsidR="00C27B03" w:rsidRPr="00C27B03" w:rsidRDefault="00C27B03" w:rsidP="00C27B03">
      <w:pPr>
        <w:numPr>
          <w:ilvl w:val="0"/>
          <w:numId w:val="4"/>
        </w:numPr>
      </w:pPr>
      <w:r w:rsidRPr="00C27B03">
        <w:t xml:space="preserve">Darčekový poukaz má platnosť </w:t>
      </w:r>
      <w:r w:rsidRPr="002C554D">
        <w:t>12</w:t>
      </w:r>
      <w:r w:rsidRPr="00C27B03">
        <w:t xml:space="preserve"> mesiacov od dátumu vystavenia. Po uplynutí tejto lehoty platnosť poukazu bez náhrady zaniká.</w:t>
      </w:r>
    </w:p>
    <w:p w14:paraId="50A827E7" w14:textId="7E2634C8" w:rsidR="00FB2DF5" w:rsidRPr="00FB2DF5" w:rsidRDefault="00C27B03" w:rsidP="00C27B03">
      <w:pPr>
        <w:numPr>
          <w:ilvl w:val="0"/>
          <w:numId w:val="4"/>
        </w:numPr>
      </w:pPr>
      <w:r w:rsidRPr="00C27B03">
        <w:t>Darčekový poukaz nie je možné vymeniť za hotovosť.</w:t>
      </w:r>
    </w:p>
    <w:p w14:paraId="7F6C2011" w14:textId="6519CB65" w:rsidR="00FB2DF5" w:rsidRDefault="00C27B03" w:rsidP="00C27B03">
      <w:pPr>
        <w:rPr>
          <w:b/>
          <w:bCs/>
        </w:rPr>
      </w:pPr>
      <w:r w:rsidRPr="00C27B03">
        <w:rPr>
          <w:b/>
          <w:bCs/>
        </w:rPr>
        <w:t>Článok V: Storno podmienky</w:t>
      </w:r>
      <w:r w:rsidR="00FB2DF5">
        <w:rPr>
          <w:b/>
          <w:bCs/>
        </w:rPr>
        <w:t xml:space="preserve">, </w:t>
      </w:r>
      <w:r w:rsidRPr="00C27B03">
        <w:rPr>
          <w:b/>
          <w:bCs/>
        </w:rPr>
        <w:t>zmena termínu zo strany Klienta</w:t>
      </w:r>
      <w:r w:rsidR="00FB2DF5">
        <w:rPr>
          <w:b/>
          <w:bCs/>
        </w:rPr>
        <w:t xml:space="preserve"> a o</w:t>
      </w:r>
      <w:r w:rsidR="00FB2DF5" w:rsidRPr="00C27B03">
        <w:rPr>
          <w:b/>
          <w:bCs/>
        </w:rPr>
        <w:t>dstúpenie od zmluvy</w:t>
      </w:r>
    </w:p>
    <w:p w14:paraId="7C720DB1" w14:textId="4AE52655" w:rsidR="00FB2DF5" w:rsidRPr="00FB2DF5" w:rsidRDefault="00FB2DF5" w:rsidP="00FB2DF5">
      <w:pPr>
        <w:pStyle w:val="Odsekzoznamu"/>
        <w:numPr>
          <w:ilvl w:val="0"/>
          <w:numId w:val="13"/>
        </w:numPr>
      </w:pPr>
      <w:r w:rsidRPr="00FB2DF5">
        <w:t xml:space="preserve">Vzhľadom na to, že predmetom zmluvy je poskytnutie služby súvisiacej s činnosťami v rámci voľného času, ktorú sa </w:t>
      </w:r>
      <w:r w:rsidR="007931E5">
        <w:t>Organizátor</w:t>
      </w:r>
      <w:r w:rsidRPr="00FB2DF5">
        <w:t xml:space="preserve"> zaväzuje poskytnúť v presne určenom čase alebo v presne určenej lehote (na konkrétny termín), </w:t>
      </w:r>
      <w:r w:rsidR="007931E5">
        <w:t>Spotrebiteľ</w:t>
      </w:r>
      <w:r w:rsidRPr="00FB2DF5">
        <w:t xml:space="preserve"> v súlade s § 19 ods.</w:t>
      </w:r>
      <w:r w:rsidRPr="00FB2DF5">
        <w:rPr>
          <w:b/>
          <w:bCs/>
        </w:rPr>
        <w:t xml:space="preserve"> </w:t>
      </w:r>
      <w:r w:rsidRPr="00FB2DF5">
        <w:t>1 písm. l) zákona č. 108/2024 Z. z. o ochrane spotrebiteľa nemá právo na jednostranné odstúpenie od zmluvy bez udania dôvodu</w:t>
      </w:r>
      <w:r w:rsidR="00B821F8">
        <w:t xml:space="preserve"> v lehote 14 dní</w:t>
      </w:r>
      <w:r w:rsidRPr="00FB2DF5">
        <w:t>.</w:t>
      </w:r>
    </w:p>
    <w:p w14:paraId="3E84352A" w14:textId="014BC9BD" w:rsidR="00FB2DF5" w:rsidRPr="00FB2DF5" w:rsidRDefault="007931E5" w:rsidP="00FB2DF5">
      <w:pPr>
        <w:numPr>
          <w:ilvl w:val="0"/>
          <w:numId w:val="14"/>
        </w:numPr>
      </w:pPr>
      <w:r>
        <w:t>Spotrebiteľ</w:t>
      </w:r>
      <w:r w:rsidR="00FB2DF5" w:rsidRPr="00FB2DF5">
        <w:t xml:space="preserve"> je oprávnený zrušiť rezervovaný termín (odstúpiť od zmluvy) pred jeho konaním len za podmienky uhradenia storno poplatku.</w:t>
      </w:r>
    </w:p>
    <w:p w14:paraId="70F85B74" w14:textId="7E02A7CA" w:rsidR="00FB2DF5" w:rsidRPr="00FB2DF5" w:rsidRDefault="00FB2DF5" w:rsidP="00FB2DF5">
      <w:pPr>
        <w:numPr>
          <w:ilvl w:val="0"/>
          <w:numId w:val="14"/>
        </w:numPr>
      </w:pPr>
      <w:r w:rsidRPr="00FB2DF5">
        <w:lastRenderedPageBreak/>
        <w:t xml:space="preserve">V prípade zrušenia termínu zo strany </w:t>
      </w:r>
      <w:r w:rsidR="007931E5">
        <w:t>Spotrebiteľa</w:t>
      </w:r>
      <w:r w:rsidRPr="00FB2DF5">
        <w:t xml:space="preserve"> kedykoľvek po uhradení</w:t>
      </w:r>
      <w:r w:rsidR="00B821F8">
        <w:t xml:space="preserve"> zálohy</w:t>
      </w:r>
      <w:r w:rsidRPr="00FB2DF5">
        <w:t xml:space="preserve"> pred dohodnutým termínom poskytnutia služby, vzniká </w:t>
      </w:r>
      <w:r w:rsidR="007931E5">
        <w:t>Organizátorovi</w:t>
      </w:r>
      <w:r w:rsidRPr="00FB2DF5">
        <w:t xml:space="preserve"> nárok na storno poplatok vo výške 100 % z uhradenej zálohy (rezervačného poplatku). Tento storno poplatok predstavuje paušalizovanú náhradu nákladov a ujmy </w:t>
      </w:r>
      <w:r w:rsidR="007931E5">
        <w:t>Organizátora</w:t>
      </w:r>
      <w:r w:rsidRPr="00FB2DF5">
        <w:t xml:space="preserve"> spojenej s blokovaním kapacít a prípravou na poskytnutie služby.</w:t>
      </w:r>
    </w:p>
    <w:p w14:paraId="6DC28608" w14:textId="07672348" w:rsidR="00C27B03" w:rsidRPr="00C27B03" w:rsidRDefault="007931E5" w:rsidP="00FB2DF5">
      <w:pPr>
        <w:numPr>
          <w:ilvl w:val="0"/>
          <w:numId w:val="14"/>
        </w:numPr>
      </w:pPr>
      <w:r>
        <w:t>Organizátor</w:t>
      </w:r>
      <w:r w:rsidR="00FB2DF5" w:rsidRPr="00FB2DF5">
        <w:t xml:space="preserve"> je oprávnený uhradenú zálohu jednostranne započítať na úhradu vzniknutého storno poplatku podľa bodu tohto článku. V takomto prípade sa uhradená záloha </w:t>
      </w:r>
      <w:r>
        <w:t>Spotrebiteľovi</w:t>
      </w:r>
      <w:r w:rsidR="00FB2DF5" w:rsidRPr="00FB2DF5">
        <w:t xml:space="preserve"> nevracia.</w:t>
      </w:r>
    </w:p>
    <w:p w14:paraId="5A9CCC34" w14:textId="2E2BE5BA" w:rsidR="00C27B03" w:rsidRPr="002C554D" w:rsidRDefault="00C27B03" w:rsidP="00C27B03">
      <w:pPr>
        <w:numPr>
          <w:ilvl w:val="0"/>
          <w:numId w:val="5"/>
        </w:numPr>
      </w:pPr>
      <w:r w:rsidRPr="002C554D">
        <w:rPr>
          <w:b/>
          <w:bCs/>
        </w:rPr>
        <w:t>Možnosť náhradníka:</w:t>
      </w:r>
      <w:r w:rsidRPr="002C554D">
        <w:t xml:space="preserve"> </w:t>
      </w:r>
      <w:r w:rsidR="007931E5" w:rsidRPr="002C554D">
        <w:t>Spotrebiteľ</w:t>
      </w:r>
      <w:r w:rsidRPr="002C554D">
        <w:t xml:space="preserve"> má právo kedykoľvek pred začiatkom Kurzu poslať za seba náhradníka bez akéhokoľvek poplatku. Túto skutočnosť musí oznámiť e-mailom.</w:t>
      </w:r>
    </w:p>
    <w:p w14:paraId="6D041893" w14:textId="77777777" w:rsidR="00C27B03" w:rsidRPr="00C27B03" w:rsidRDefault="00C27B03" w:rsidP="00C27B03">
      <w:pPr>
        <w:rPr>
          <w:b/>
          <w:bCs/>
        </w:rPr>
      </w:pPr>
      <w:r w:rsidRPr="00C27B03">
        <w:rPr>
          <w:b/>
          <w:bCs/>
        </w:rPr>
        <w:t>Článok VII: Zrušenie a zmena kurzu zo strany Organizátora</w:t>
      </w:r>
    </w:p>
    <w:p w14:paraId="512FA29B" w14:textId="77777777" w:rsidR="00C27B03" w:rsidRPr="00B821F8" w:rsidRDefault="00C27B03" w:rsidP="00C27B03">
      <w:pPr>
        <w:numPr>
          <w:ilvl w:val="0"/>
          <w:numId w:val="7"/>
        </w:numPr>
        <w:rPr>
          <w:highlight w:val="yellow"/>
        </w:rPr>
      </w:pPr>
      <w:r w:rsidRPr="00C27B03">
        <w:t xml:space="preserve">Organizátor si vyhradzuje právo zrušiť Kurz v prípade nenaplnenia minimálnej kapacity </w:t>
      </w:r>
      <w:r w:rsidRPr="00B821F8">
        <w:rPr>
          <w:highlight w:val="yellow"/>
        </w:rPr>
        <w:t>(minimálne [X] osôb)</w:t>
      </w:r>
      <w:r w:rsidRPr="00C27B03">
        <w:t xml:space="preserve"> alebo z dôvodu neočakávaných prekážok </w:t>
      </w:r>
      <w:r w:rsidRPr="00B821F8">
        <w:rPr>
          <w:highlight w:val="yellow"/>
        </w:rPr>
        <w:t>(choroba lektora, havária v priestoroch).</w:t>
      </w:r>
    </w:p>
    <w:p w14:paraId="2B7E0108" w14:textId="77777777" w:rsidR="00C27B03" w:rsidRPr="00C27B03" w:rsidRDefault="00C27B03" w:rsidP="00C27B03">
      <w:pPr>
        <w:numPr>
          <w:ilvl w:val="0"/>
          <w:numId w:val="7"/>
        </w:numPr>
      </w:pPr>
      <w:r w:rsidRPr="00C27B03">
        <w:t xml:space="preserve">O zrušení kurzu je Organizátor povinný informovať Klienta </w:t>
      </w:r>
      <w:r w:rsidRPr="00B821F8">
        <w:rPr>
          <w:highlight w:val="yellow"/>
        </w:rPr>
        <w:t>najneskôr [X, napr. 24 alebo 48]</w:t>
      </w:r>
      <w:r w:rsidRPr="00C27B03">
        <w:t xml:space="preserve"> hodín pred jeho začiatkom.</w:t>
      </w:r>
    </w:p>
    <w:p w14:paraId="1BFA58E4" w14:textId="77777777" w:rsidR="00C27B03" w:rsidRPr="00C27B03" w:rsidRDefault="00C27B03" w:rsidP="00C27B03">
      <w:pPr>
        <w:numPr>
          <w:ilvl w:val="0"/>
          <w:numId w:val="7"/>
        </w:numPr>
      </w:pPr>
      <w:r w:rsidRPr="00C27B03">
        <w:t>V prípade zrušenia Kurzu zo strany Organizátora má Klient nárok na:</w:t>
      </w:r>
    </w:p>
    <w:p w14:paraId="6E30D328" w14:textId="77777777" w:rsidR="00C27B03" w:rsidRPr="00B821F8" w:rsidRDefault="00C27B03" w:rsidP="00C27B03">
      <w:pPr>
        <w:numPr>
          <w:ilvl w:val="1"/>
          <w:numId w:val="7"/>
        </w:numPr>
        <w:rPr>
          <w:highlight w:val="yellow"/>
        </w:rPr>
      </w:pPr>
      <w:r w:rsidRPr="00B821F8">
        <w:rPr>
          <w:highlight w:val="yellow"/>
        </w:rPr>
        <w:t>Prednostné priradenie na iný termín.</w:t>
      </w:r>
    </w:p>
    <w:p w14:paraId="62218570" w14:textId="77777777" w:rsidR="00C27B03" w:rsidRPr="00B821F8" w:rsidRDefault="00C27B03" w:rsidP="00C27B03">
      <w:pPr>
        <w:numPr>
          <w:ilvl w:val="1"/>
          <w:numId w:val="7"/>
        </w:numPr>
        <w:rPr>
          <w:highlight w:val="yellow"/>
        </w:rPr>
      </w:pPr>
      <w:r w:rsidRPr="00B821F8">
        <w:rPr>
          <w:highlight w:val="yellow"/>
        </w:rPr>
        <w:t>Vystavenie darčekového poukazu v plnej hodnote.</w:t>
      </w:r>
    </w:p>
    <w:p w14:paraId="3B0906B5" w14:textId="77777777" w:rsidR="00C27B03" w:rsidRPr="00B821F8" w:rsidRDefault="00C27B03" w:rsidP="00C27B03">
      <w:pPr>
        <w:numPr>
          <w:ilvl w:val="1"/>
          <w:numId w:val="7"/>
        </w:numPr>
        <w:rPr>
          <w:highlight w:val="yellow"/>
        </w:rPr>
      </w:pPr>
      <w:r w:rsidRPr="00B821F8">
        <w:rPr>
          <w:highlight w:val="yellow"/>
        </w:rPr>
        <w:t>Vrátenie 100 % zaplatenej sumy na účet do 14 dní.</w:t>
      </w:r>
    </w:p>
    <w:p w14:paraId="6453329B" w14:textId="77777777" w:rsidR="00C27B03" w:rsidRPr="00C27B03" w:rsidRDefault="00C27B03" w:rsidP="00C27B03">
      <w:pPr>
        <w:rPr>
          <w:b/>
          <w:bCs/>
        </w:rPr>
      </w:pPr>
      <w:r w:rsidRPr="00C27B03">
        <w:rPr>
          <w:b/>
          <w:bCs/>
        </w:rPr>
        <w:t>Článok VIII: Pravidlá správania, bezpečnosť a alergie</w:t>
      </w:r>
    </w:p>
    <w:p w14:paraId="66C950E1" w14:textId="77777777" w:rsidR="00C27B03" w:rsidRPr="00C27B03" w:rsidRDefault="00C27B03" w:rsidP="00C27B03">
      <w:pPr>
        <w:numPr>
          <w:ilvl w:val="0"/>
          <w:numId w:val="8"/>
        </w:numPr>
      </w:pPr>
      <w:r w:rsidRPr="00C27B03">
        <w:rPr>
          <w:b/>
          <w:bCs/>
        </w:rPr>
        <w:t>Zdravotný stav a alergie:</w:t>
      </w:r>
      <w:r w:rsidRPr="00C27B03">
        <w:t xml:space="preserve"> Klient je povinný pred začiatkom Kurzu informovať lektora o svojich potravinových alergiách, intoleranciách alebo obmedzeniach. Organizátor nezodpovedá za zdravotné komplikácie spôsobené neohlásenými alergiami.</w:t>
      </w:r>
    </w:p>
    <w:p w14:paraId="5430A925" w14:textId="77777777" w:rsidR="00C27B03" w:rsidRPr="00C27B03" w:rsidRDefault="00C27B03" w:rsidP="00C27B03">
      <w:pPr>
        <w:numPr>
          <w:ilvl w:val="0"/>
          <w:numId w:val="8"/>
        </w:numPr>
      </w:pPr>
      <w:r w:rsidRPr="00C27B03">
        <w:rPr>
          <w:b/>
          <w:bCs/>
        </w:rPr>
        <w:t>Bezpečnosť v kuchyni:</w:t>
      </w:r>
      <w:r w:rsidRPr="00C27B03">
        <w:t xml:space="preserve"> Klient je povinný dodržiavať pokyny lektora a hygienické predpisy. Počas kurzu Klient pracuje s ostrými nožmi, horúcimi povrchmi a otvoreným ohňom na vlastnú zodpovednosť.</w:t>
      </w:r>
    </w:p>
    <w:p w14:paraId="69D5CF60" w14:textId="77777777" w:rsidR="00C27B03" w:rsidRPr="00C27B03" w:rsidRDefault="00C27B03" w:rsidP="00C27B03">
      <w:pPr>
        <w:numPr>
          <w:ilvl w:val="0"/>
          <w:numId w:val="8"/>
        </w:numPr>
      </w:pPr>
      <w:r w:rsidRPr="00C27B03">
        <w:rPr>
          <w:b/>
          <w:bCs/>
        </w:rPr>
        <w:t>Zodpovednosť za škodu:</w:t>
      </w:r>
      <w:r w:rsidRPr="00C27B03">
        <w:t xml:space="preserve"> V prípade úmyselného poškodenia alebo poškodenia vybavenia kuchyne z dôvodu hrubej nedbanlivosti zo strany Klienta, je Klient povinný škodu uhradiť v plnej výške.</w:t>
      </w:r>
    </w:p>
    <w:p w14:paraId="4A817509" w14:textId="77777777" w:rsidR="00C27B03" w:rsidRPr="00C27B03" w:rsidRDefault="00C27B03" w:rsidP="00C27B03">
      <w:pPr>
        <w:numPr>
          <w:ilvl w:val="0"/>
          <w:numId w:val="8"/>
        </w:numPr>
      </w:pPr>
      <w:r w:rsidRPr="00C27B03">
        <w:rPr>
          <w:b/>
          <w:bCs/>
        </w:rPr>
        <w:t>Alkohol:</w:t>
      </w:r>
      <w:r w:rsidRPr="00C27B03">
        <w:t xml:space="preserve"> Organizátor si vyhradzuje právo vylúčiť z kurzu osoby pod zjavným vplyvom alkoholu alebo omamných látok bez nároku na vrátenie peňazí.</w:t>
      </w:r>
    </w:p>
    <w:p w14:paraId="6373A7F8" w14:textId="77777777" w:rsidR="00C27B03" w:rsidRPr="00C27B03" w:rsidRDefault="00C27B03" w:rsidP="00C27B03">
      <w:pPr>
        <w:rPr>
          <w:b/>
          <w:bCs/>
        </w:rPr>
      </w:pPr>
      <w:r w:rsidRPr="00C27B03">
        <w:rPr>
          <w:b/>
          <w:bCs/>
        </w:rPr>
        <w:t>Článok IX: Riešenie sporov a alternatívne riešenie sporov (ARS)</w:t>
      </w:r>
    </w:p>
    <w:p w14:paraId="66FFBCCB" w14:textId="77777777" w:rsidR="00C27B03" w:rsidRPr="00C27B03" w:rsidRDefault="00C27B03" w:rsidP="00C27B03">
      <w:pPr>
        <w:numPr>
          <w:ilvl w:val="0"/>
          <w:numId w:val="9"/>
        </w:numPr>
      </w:pPr>
      <w:r w:rsidRPr="00C27B03">
        <w:lastRenderedPageBreak/>
        <w:t>Klient (spotrebiteľ) má právo obrátiť sa na Organizátora so žiadosťou o nápravu, ak nie je spokojný so spôsobom, akým Organizátor vybavil jeho reklamáciu.</w:t>
      </w:r>
    </w:p>
    <w:p w14:paraId="7BFAA091" w14:textId="77777777" w:rsidR="00C27B03" w:rsidRPr="00C27B03" w:rsidRDefault="00C27B03" w:rsidP="00C27B03">
      <w:pPr>
        <w:numPr>
          <w:ilvl w:val="0"/>
          <w:numId w:val="9"/>
        </w:numPr>
      </w:pPr>
      <w:r w:rsidRPr="00C27B03">
        <w:t>Ak Organizátor na žiadosť odpovie zamietavo alebo na ňu neodpovie do 30 dní, spotrebiteľ má právo podať návrh na začatie alternatívneho riešenia sporu subjektu ARS (napr. Slovenská obchodná inšpekcia - SOI).</w:t>
      </w:r>
    </w:p>
    <w:p w14:paraId="467678BB" w14:textId="77777777" w:rsidR="00761D34" w:rsidRDefault="00761D34"/>
    <w:sectPr w:rsidR="00761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A659" w14:textId="77777777" w:rsidR="00063CA4" w:rsidRDefault="00063CA4" w:rsidP="00FB2DF5">
      <w:pPr>
        <w:spacing w:after="0" w:line="240" w:lineRule="auto"/>
      </w:pPr>
      <w:r>
        <w:separator/>
      </w:r>
    </w:p>
  </w:endnote>
  <w:endnote w:type="continuationSeparator" w:id="0">
    <w:p w14:paraId="7CB1CA09" w14:textId="77777777" w:rsidR="00063CA4" w:rsidRDefault="00063CA4" w:rsidP="00FB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23014" w14:textId="77777777" w:rsidR="00063CA4" w:rsidRDefault="00063CA4" w:rsidP="00FB2DF5">
      <w:pPr>
        <w:spacing w:after="0" w:line="240" w:lineRule="auto"/>
      </w:pPr>
      <w:r>
        <w:separator/>
      </w:r>
    </w:p>
  </w:footnote>
  <w:footnote w:type="continuationSeparator" w:id="0">
    <w:p w14:paraId="0351DDC6" w14:textId="77777777" w:rsidR="00063CA4" w:rsidRDefault="00063CA4" w:rsidP="00FB2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7502"/>
    <w:multiLevelType w:val="multilevel"/>
    <w:tmpl w:val="39B2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35478"/>
    <w:multiLevelType w:val="multilevel"/>
    <w:tmpl w:val="92B47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A32289"/>
    <w:multiLevelType w:val="hybridMultilevel"/>
    <w:tmpl w:val="1592E3C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E5726F"/>
    <w:multiLevelType w:val="multilevel"/>
    <w:tmpl w:val="C8FA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F23BFA"/>
    <w:multiLevelType w:val="multilevel"/>
    <w:tmpl w:val="721C2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502364"/>
    <w:multiLevelType w:val="hybridMultilevel"/>
    <w:tmpl w:val="CC48A2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03B88"/>
    <w:multiLevelType w:val="multilevel"/>
    <w:tmpl w:val="3FD4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F180E"/>
    <w:multiLevelType w:val="multilevel"/>
    <w:tmpl w:val="325E9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7A0595"/>
    <w:multiLevelType w:val="multilevel"/>
    <w:tmpl w:val="BA36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D63212"/>
    <w:multiLevelType w:val="multilevel"/>
    <w:tmpl w:val="0E10B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6E50AF"/>
    <w:multiLevelType w:val="multilevel"/>
    <w:tmpl w:val="2E8AB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991FCC"/>
    <w:multiLevelType w:val="multilevel"/>
    <w:tmpl w:val="0F92A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837EF8"/>
    <w:multiLevelType w:val="multilevel"/>
    <w:tmpl w:val="8AAA1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AA0B6A"/>
    <w:multiLevelType w:val="multilevel"/>
    <w:tmpl w:val="0DEEC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514980">
    <w:abstractNumId w:val="9"/>
  </w:num>
  <w:num w:numId="2" w16cid:durableId="1732459113">
    <w:abstractNumId w:val="1"/>
  </w:num>
  <w:num w:numId="3" w16cid:durableId="836311052">
    <w:abstractNumId w:val="3"/>
  </w:num>
  <w:num w:numId="4" w16cid:durableId="419329094">
    <w:abstractNumId w:val="7"/>
  </w:num>
  <w:num w:numId="5" w16cid:durableId="1707482577">
    <w:abstractNumId w:val="12"/>
  </w:num>
  <w:num w:numId="6" w16cid:durableId="1024555576">
    <w:abstractNumId w:val="6"/>
  </w:num>
  <w:num w:numId="7" w16cid:durableId="605771454">
    <w:abstractNumId w:val="4"/>
  </w:num>
  <w:num w:numId="8" w16cid:durableId="1615944407">
    <w:abstractNumId w:val="0"/>
  </w:num>
  <w:num w:numId="9" w16cid:durableId="2018729442">
    <w:abstractNumId w:val="8"/>
  </w:num>
  <w:num w:numId="10" w16cid:durableId="286010664">
    <w:abstractNumId w:val="13"/>
  </w:num>
  <w:num w:numId="11" w16cid:durableId="436800259">
    <w:abstractNumId w:val="11"/>
  </w:num>
  <w:num w:numId="12" w16cid:durableId="722095255">
    <w:abstractNumId w:val="2"/>
  </w:num>
  <w:num w:numId="13" w16cid:durableId="1985619463">
    <w:abstractNumId w:val="5"/>
  </w:num>
  <w:num w:numId="14" w16cid:durableId="3060577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03"/>
    <w:rsid w:val="00063CA4"/>
    <w:rsid w:val="00196B13"/>
    <w:rsid w:val="002C554D"/>
    <w:rsid w:val="003F725F"/>
    <w:rsid w:val="00486B0B"/>
    <w:rsid w:val="004A0C51"/>
    <w:rsid w:val="006F6C8E"/>
    <w:rsid w:val="00761D34"/>
    <w:rsid w:val="007931E5"/>
    <w:rsid w:val="008D77CA"/>
    <w:rsid w:val="009A0AF8"/>
    <w:rsid w:val="00B821F8"/>
    <w:rsid w:val="00C27B03"/>
    <w:rsid w:val="00F60CB0"/>
    <w:rsid w:val="00FB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E6D40"/>
  <w15:chartTrackingRefBased/>
  <w15:docId w15:val="{E5F11A57-95E5-488F-8297-69F23450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27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7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7B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27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27B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27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27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27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27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27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27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7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27B0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27B0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27B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27B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27B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27B0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27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27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27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27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27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27B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27B0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27B0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27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27B0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27B03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C27B03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27B03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FB2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B2DF5"/>
  </w:style>
  <w:style w:type="paragraph" w:styleId="Pta">
    <w:name w:val="footer"/>
    <w:basedOn w:val="Normlny"/>
    <w:link w:val="PtaChar"/>
    <w:uiPriority w:val="99"/>
    <w:unhideWhenUsed/>
    <w:rsid w:val="00FB2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B2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Žilová</dc:creator>
  <cp:keywords/>
  <dc:description/>
  <cp:lastModifiedBy>Monika Žilová</cp:lastModifiedBy>
  <cp:revision>4</cp:revision>
  <dcterms:created xsi:type="dcterms:W3CDTF">2026-09-29T08:04:00Z</dcterms:created>
  <dcterms:modified xsi:type="dcterms:W3CDTF">2026-10-06T10:01:00Z</dcterms:modified>
</cp:coreProperties>
</file>